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4731" w14:textId="77777777" w:rsidR="00D351D5" w:rsidRPr="00501098" w:rsidRDefault="009A4CAD">
      <w:pPr>
        <w:rPr>
          <w:rFonts w:ascii="Arial" w:hAnsi="Arial"/>
        </w:rPr>
      </w:pPr>
      <w:r w:rsidRPr="00CD6235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4C0A9E6" wp14:editId="0E42A9BC">
            <wp:simplePos x="0" y="0"/>
            <wp:positionH relativeFrom="column">
              <wp:posOffset>-133350</wp:posOffset>
            </wp:positionH>
            <wp:positionV relativeFrom="margin">
              <wp:posOffset>-247650</wp:posOffset>
            </wp:positionV>
            <wp:extent cx="6400800" cy="723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36E32B" w14:textId="77777777" w:rsidR="00D351D5" w:rsidRPr="00501098" w:rsidRDefault="00D351D5">
      <w:pPr>
        <w:rPr>
          <w:rFonts w:ascii="Arial" w:hAnsi="Arial"/>
        </w:rPr>
      </w:pPr>
    </w:p>
    <w:p w14:paraId="24B59D39" w14:textId="77777777" w:rsidR="00D351D5" w:rsidRPr="00501098" w:rsidRDefault="00D351D5">
      <w:pPr>
        <w:rPr>
          <w:rFonts w:ascii="Arial" w:hAnsi="Arial"/>
        </w:rPr>
      </w:pPr>
    </w:p>
    <w:p w14:paraId="665D5AD0" w14:textId="77777777" w:rsidR="00D351D5" w:rsidRPr="00501098" w:rsidRDefault="00D351D5">
      <w:pPr>
        <w:rPr>
          <w:rFonts w:ascii="Arial" w:hAnsi="Arial"/>
        </w:rPr>
      </w:pPr>
    </w:p>
    <w:p w14:paraId="2671C5DD" w14:textId="77777777" w:rsidR="00D351D5" w:rsidRPr="00501098" w:rsidRDefault="00B36AB4" w:rsidP="005E5C2F">
      <w:pPr>
        <w:tabs>
          <w:tab w:val="left" w:pos="4171"/>
        </w:tabs>
        <w:rPr>
          <w:rFonts w:ascii="Arial" w:hAnsi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7655DC" wp14:editId="0CC8941E">
                <wp:simplePos x="0" y="0"/>
                <wp:positionH relativeFrom="page">
                  <wp:posOffset>518795</wp:posOffset>
                </wp:positionH>
                <wp:positionV relativeFrom="page">
                  <wp:posOffset>1561465</wp:posOffset>
                </wp:positionV>
                <wp:extent cx="6382385" cy="295275"/>
                <wp:effectExtent l="4445" t="0" r="4445" b="63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828BE" w14:textId="39A1F29A" w:rsidR="00766083" w:rsidRPr="00766083" w:rsidRDefault="00237D8C" w:rsidP="007B724F">
                            <w:pPr>
                              <w:spacing w:after="160" w:line="259" w:lineRule="auto"/>
                              <w:jc w:val="center"/>
                              <w:rPr>
                                <w:rFonts w:cs="Segoe UI"/>
                                <w:color w:val="0070C0"/>
                                <w:szCs w:val="23"/>
                              </w:rPr>
                            </w:pPr>
                            <w:r>
                              <w:rPr>
                                <w:rFonts w:cs="Segoe UI"/>
                                <w:color w:val="0070C0"/>
                                <w:szCs w:val="23"/>
                              </w:rPr>
                              <w:t>“</w:t>
                            </w:r>
                            <w:r w:rsidR="00D85153">
                              <w:rPr>
                                <w:rFonts w:cs="Segoe UI"/>
                                <w:color w:val="0070C0"/>
                                <w:szCs w:val="23"/>
                              </w:rPr>
                              <w:t>Pacific Islands Aviation Weather Services (PIAWS) Panel</w:t>
                            </w:r>
                            <w:r>
                              <w:rPr>
                                <w:rFonts w:cs="Segoe UI"/>
                                <w:color w:val="0070C0"/>
                                <w:szCs w:val="23"/>
                              </w:rPr>
                              <w:t>”</w:t>
                            </w:r>
                          </w:p>
                          <w:p w14:paraId="283FB3D4" w14:textId="77777777" w:rsidR="008B1F52" w:rsidRPr="009F5AFA" w:rsidRDefault="008B1F52" w:rsidP="009F5AF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  <w:p w14:paraId="2EE28557" w14:textId="77777777" w:rsidR="008B1F52" w:rsidRPr="009F5AFA" w:rsidRDefault="008B1F52" w:rsidP="009F5AFA">
                            <w:pPr>
                              <w:rPr>
                                <w:i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0.85pt;margin-top:122.95pt;width:502.5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" filled="f" stroked="f">
                <v:textbox inset=".5mm,.5mm,.5mm,.5mm">
                  <w:txbxContent>
                    <w:p w14:paraId="01F828BE" w14:textId="39A1F29A" w:rsidR="00766083" w:rsidRPr="00766083" w:rsidRDefault="00237D8C" w:rsidP="007B724F">
                      <w:pPr>
                        <w:spacing w:after="160" w:line="259" w:lineRule="auto"/>
                        <w:jc w:val="center"/>
                        <w:rPr>
                          <w:rFonts w:cs="Segoe UI"/>
                          <w:color w:val="0070C0"/>
                          <w:szCs w:val="23"/>
                        </w:rPr>
                      </w:pPr>
                      <w:r>
                        <w:rPr>
                          <w:rFonts w:cs="Segoe UI"/>
                          <w:color w:val="0070C0"/>
                          <w:szCs w:val="23"/>
                        </w:rPr>
                        <w:t>“</w:t>
                      </w:r>
                      <w:r w:rsidR="00D85153">
                        <w:rPr>
                          <w:rFonts w:cs="Segoe UI"/>
                          <w:color w:val="0070C0"/>
                          <w:szCs w:val="23"/>
                        </w:rPr>
                        <w:t>Pacific Islands Aviation Weather Services (PIAWS) Panel</w:t>
                      </w:r>
                      <w:r>
                        <w:rPr>
                          <w:rFonts w:cs="Segoe UI"/>
                          <w:color w:val="0070C0"/>
                          <w:szCs w:val="23"/>
                        </w:rPr>
                        <w:t>”</w:t>
                      </w:r>
                    </w:p>
                    <w:p w14:paraId="283FB3D4" w14:textId="77777777" w:rsidR="008B1F52" w:rsidRPr="009F5AFA" w:rsidRDefault="008B1F52" w:rsidP="009F5AF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48DD4" w:themeColor="text2" w:themeTint="99"/>
                          <w:sz w:val="18"/>
                        </w:rPr>
                      </w:pPr>
                    </w:p>
                    <w:p w14:paraId="2EE28557" w14:textId="77777777" w:rsidR="008B1F52" w:rsidRPr="009F5AFA" w:rsidRDefault="008B1F52" w:rsidP="009F5AFA">
                      <w:pPr>
                        <w:rPr>
                          <w:i/>
                          <w:color w:val="548DD4" w:themeColor="text2" w:themeTint="99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5C2F">
        <w:rPr>
          <w:rFonts w:ascii="Arial" w:hAnsi="Arial"/>
        </w:rPr>
        <w:tab/>
      </w:r>
    </w:p>
    <w:p w14:paraId="75C08321" w14:textId="77777777" w:rsidR="00EC6ABE" w:rsidRPr="00501098" w:rsidRDefault="007B724F">
      <w:pPr>
        <w:rPr>
          <w:rFonts w:ascii="Arial" w:hAnsi="Arial"/>
        </w:rPr>
      </w:pPr>
      <w:r>
        <w:rPr>
          <w:rFonts w:ascii="Arial" w:hAnsi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E70969" wp14:editId="0B60B1B4">
                <wp:simplePos x="0" y="0"/>
                <wp:positionH relativeFrom="page">
                  <wp:posOffset>813435</wp:posOffset>
                </wp:positionH>
                <wp:positionV relativeFrom="page">
                  <wp:posOffset>1823085</wp:posOffset>
                </wp:positionV>
                <wp:extent cx="5898515" cy="0"/>
                <wp:effectExtent l="0" t="0" r="26035" b="1905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0FD65" id="Line 6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143.55pt" to="528.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" strokecolor="#4a7ebb">
                <v:shadow opacity="22938f" offset="0"/>
                <w10:wrap anchorx="page" anchory="page"/>
              </v:line>
            </w:pict>
          </mc:Fallback>
        </mc:AlternateContent>
      </w:r>
    </w:p>
    <w:p w14:paraId="75736CA4" w14:textId="77777777" w:rsidR="00EC6ABE" w:rsidRPr="00F26AF8" w:rsidRDefault="00EC6ABE" w:rsidP="00EC6ABE">
      <w:pPr>
        <w:rPr>
          <w:rFonts w:ascii="Arial" w:hAnsi="Arial"/>
          <w:b/>
          <w:sz w:val="16"/>
          <w:szCs w:val="16"/>
        </w:rPr>
      </w:pPr>
    </w:p>
    <w:p w14:paraId="681BBFE5" w14:textId="77777777" w:rsidR="00075A2C" w:rsidRDefault="00075A2C" w:rsidP="00075A2C">
      <w:pPr>
        <w:rPr>
          <w:rFonts w:ascii="Arial" w:hAnsi="Arial"/>
          <w:b/>
          <w:szCs w:val="22"/>
        </w:rPr>
      </w:pPr>
    </w:p>
    <w:p w14:paraId="6865DAFD" w14:textId="77777777" w:rsidR="00D85153" w:rsidRDefault="00D85153" w:rsidP="00075A2C">
      <w:pPr>
        <w:rPr>
          <w:rFonts w:ascii="Arial" w:hAnsi="Arial"/>
          <w:b/>
          <w:szCs w:val="22"/>
        </w:rPr>
      </w:pPr>
    </w:p>
    <w:p w14:paraId="268F0BDB" w14:textId="77777777" w:rsidR="00D85153" w:rsidRDefault="00D85153" w:rsidP="00075A2C">
      <w:pPr>
        <w:rPr>
          <w:rFonts w:ascii="Arial" w:hAnsi="Arial"/>
          <w:b/>
          <w:szCs w:val="22"/>
        </w:rPr>
      </w:pPr>
    </w:p>
    <w:p w14:paraId="2126742B" w14:textId="77777777" w:rsidR="00D85153" w:rsidRDefault="00D85153" w:rsidP="00D85153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PIAWS PANEL MEETING</w:t>
      </w:r>
    </w:p>
    <w:p w14:paraId="42859128" w14:textId="59C95E22" w:rsidR="00D85153" w:rsidRDefault="00D85153" w:rsidP="00D85153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(Apia, Samoa</w:t>
      </w:r>
      <w:r w:rsidR="006E0A07">
        <w:rPr>
          <w:rFonts w:ascii="Arial" w:hAnsi="Arial"/>
          <w:b/>
          <w:szCs w:val="22"/>
        </w:rPr>
        <w:t>, 5 August 2019</w:t>
      </w:r>
      <w:bookmarkStart w:id="0" w:name="_GoBack"/>
      <w:bookmarkEnd w:id="0"/>
      <w:r>
        <w:rPr>
          <w:rFonts w:ascii="Arial" w:hAnsi="Arial"/>
          <w:b/>
          <w:szCs w:val="22"/>
        </w:rPr>
        <w:t>)</w:t>
      </w:r>
    </w:p>
    <w:p w14:paraId="191E7590" w14:textId="77777777" w:rsidR="00D85153" w:rsidRDefault="00D85153" w:rsidP="00D85153">
      <w:pPr>
        <w:jc w:val="center"/>
        <w:rPr>
          <w:rFonts w:ascii="Arial" w:hAnsi="Arial"/>
          <w:b/>
          <w:szCs w:val="22"/>
        </w:rPr>
      </w:pPr>
    </w:p>
    <w:p w14:paraId="13A1518C" w14:textId="5B435E4D" w:rsidR="00D85153" w:rsidRDefault="00D85153" w:rsidP="00D85153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DRAFT PROVISIONAL AGENDA</w:t>
      </w:r>
    </w:p>
    <w:p w14:paraId="0C7345FC" w14:textId="3D509523" w:rsidR="006E0A07" w:rsidRDefault="006E0A07" w:rsidP="00D85153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(Updated: 3o July 2019)</w:t>
      </w:r>
    </w:p>
    <w:p w14:paraId="555EF3AC" w14:textId="77777777" w:rsidR="00D85153" w:rsidRDefault="00D85153" w:rsidP="00D85153">
      <w:pPr>
        <w:jc w:val="center"/>
        <w:rPr>
          <w:rFonts w:ascii="Arial" w:hAnsi="Arial"/>
          <w:b/>
          <w:szCs w:val="22"/>
        </w:rPr>
      </w:pPr>
    </w:p>
    <w:p w14:paraId="36B6E766" w14:textId="77777777" w:rsidR="00D85153" w:rsidRDefault="00D85153" w:rsidP="00D85153">
      <w:pPr>
        <w:jc w:val="center"/>
        <w:rPr>
          <w:rFonts w:ascii="Arial" w:hAnsi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3906"/>
        <w:gridCol w:w="3234"/>
        <w:gridCol w:w="1476"/>
      </w:tblGrid>
      <w:tr w:rsidR="0091503A" w14:paraId="75AEB841" w14:textId="77777777" w:rsidTr="006E0A07">
        <w:tc>
          <w:tcPr>
            <w:tcW w:w="1023" w:type="dxa"/>
          </w:tcPr>
          <w:p w14:paraId="07F02379" w14:textId="2E48A594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Agenda Item</w:t>
            </w:r>
          </w:p>
        </w:tc>
        <w:tc>
          <w:tcPr>
            <w:tcW w:w="3906" w:type="dxa"/>
          </w:tcPr>
          <w:p w14:paraId="228D8ED5" w14:textId="57762938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Title of </w:t>
            </w:r>
            <w:r w:rsidR="006E0A07">
              <w:rPr>
                <w:rFonts w:ascii="Arial" w:hAnsi="Arial"/>
                <w:b/>
                <w:szCs w:val="22"/>
              </w:rPr>
              <w:t xml:space="preserve">discussions and </w:t>
            </w:r>
            <w:r>
              <w:rPr>
                <w:rFonts w:ascii="Arial" w:hAnsi="Arial"/>
                <w:b/>
                <w:szCs w:val="22"/>
              </w:rPr>
              <w:t>presentations</w:t>
            </w:r>
          </w:p>
        </w:tc>
        <w:tc>
          <w:tcPr>
            <w:tcW w:w="3379" w:type="dxa"/>
          </w:tcPr>
          <w:p w14:paraId="2BAD4BDC" w14:textId="6B55A142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Objective of agenda item</w:t>
            </w:r>
          </w:p>
        </w:tc>
        <w:tc>
          <w:tcPr>
            <w:tcW w:w="1331" w:type="dxa"/>
          </w:tcPr>
          <w:p w14:paraId="3243FF87" w14:textId="6CA9DF4A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Lead for agenda item</w:t>
            </w:r>
          </w:p>
        </w:tc>
      </w:tr>
      <w:tr w:rsidR="0091503A" w14:paraId="6A1387B5" w14:textId="77777777" w:rsidTr="006E0A07">
        <w:tc>
          <w:tcPr>
            <w:tcW w:w="1023" w:type="dxa"/>
          </w:tcPr>
          <w:p w14:paraId="4ADF8A20" w14:textId="3404E1AD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1</w:t>
            </w:r>
          </w:p>
        </w:tc>
        <w:tc>
          <w:tcPr>
            <w:tcW w:w="3906" w:type="dxa"/>
          </w:tcPr>
          <w:p w14:paraId="7CC2D8D8" w14:textId="2CF15575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Welcome and introduction</w:t>
            </w:r>
          </w:p>
        </w:tc>
        <w:tc>
          <w:tcPr>
            <w:tcW w:w="3379" w:type="dxa"/>
          </w:tcPr>
          <w:p w14:paraId="5A05D3E6" w14:textId="41683329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To welcome participants and allow participants to introduce themselves.</w:t>
            </w:r>
          </w:p>
        </w:tc>
        <w:tc>
          <w:tcPr>
            <w:tcW w:w="1331" w:type="dxa"/>
          </w:tcPr>
          <w:p w14:paraId="2C9EFB18" w14:textId="6B182A73" w:rsidR="00D85153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Chair and Secretariat</w:t>
            </w:r>
          </w:p>
        </w:tc>
      </w:tr>
      <w:tr w:rsidR="0091503A" w14:paraId="088F5FAC" w14:textId="77777777" w:rsidTr="006E0A07">
        <w:tc>
          <w:tcPr>
            <w:tcW w:w="1023" w:type="dxa"/>
          </w:tcPr>
          <w:p w14:paraId="0A4A093E" w14:textId="3A528B8E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2</w:t>
            </w:r>
          </w:p>
        </w:tc>
        <w:tc>
          <w:tcPr>
            <w:tcW w:w="3906" w:type="dxa"/>
          </w:tcPr>
          <w:p w14:paraId="555144DF" w14:textId="2C7F780E" w:rsidR="00D85153" w:rsidRDefault="006F5734" w:rsidP="006F5734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Overview and approval of meeting’s agenda</w:t>
            </w:r>
          </w:p>
        </w:tc>
        <w:tc>
          <w:tcPr>
            <w:tcW w:w="3379" w:type="dxa"/>
          </w:tcPr>
          <w:p w14:paraId="29CC0571" w14:textId="0AE823AB" w:rsidR="00D85153" w:rsidRDefault="006F5734" w:rsidP="006F5734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To provide an outline of the structure of, what are expected from, the meeting; to introduce the agenda. </w:t>
            </w:r>
          </w:p>
        </w:tc>
        <w:tc>
          <w:tcPr>
            <w:tcW w:w="1331" w:type="dxa"/>
          </w:tcPr>
          <w:p w14:paraId="12F97F25" w14:textId="19216734" w:rsidR="00D85153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Chair and Secretariats</w:t>
            </w:r>
          </w:p>
        </w:tc>
      </w:tr>
      <w:tr w:rsidR="0091503A" w14:paraId="4106C243" w14:textId="77777777" w:rsidTr="006E0A07">
        <w:tc>
          <w:tcPr>
            <w:tcW w:w="1023" w:type="dxa"/>
          </w:tcPr>
          <w:p w14:paraId="7F5609EB" w14:textId="0BC09B09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3</w:t>
            </w:r>
          </w:p>
        </w:tc>
        <w:tc>
          <w:tcPr>
            <w:tcW w:w="3906" w:type="dxa"/>
          </w:tcPr>
          <w:p w14:paraId="2F005FE0" w14:textId="77777777" w:rsidR="00B95B43" w:rsidRDefault="006F5734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Deficiencies related to air navigation</w:t>
            </w:r>
          </w:p>
          <w:p w14:paraId="0BC2832C" w14:textId="108153DB" w:rsidR="00B95B43" w:rsidRDefault="00B95B43" w:rsidP="00B95B43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SIGMET including </w:t>
            </w:r>
            <w:r w:rsidR="00E50AE5">
              <w:rPr>
                <w:rFonts w:ascii="Arial" w:hAnsi="Arial"/>
                <w:b/>
                <w:szCs w:val="22"/>
              </w:rPr>
              <w:t xml:space="preserve"> common SIGMET collaboration platform</w:t>
            </w:r>
          </w:p>
          <w:p w14:paraId="61A71B0E" w14:textId="79E896C5" w:rsidR="00B95B43" w:rsidRDefault="00B95B43" w:rsidP="00B95B43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Volcanic ashes</w:t>
            </w:r>
            <w:r w:rsidR="00E50AE5">
              <w:rPr>
                <w:rFonts w:ascii="Arial" w:hAnsi="Arial"/>
                <w:b/>
                <w:szCs w:val="22"/>
              </w:rPr>
              <w:t xml:space="preserve"> including testing methodo</w:t>
            </w:r>
            <w:r w:rsidR="00F30290">
              <w:rPr>
                <w:rFonts w:ascii="Arial" w:hAnsi="Arial"/>
                <w:b/>
                <w:szCs w:val="22"/>
              </w:rPr>
              <w:t>lo</w:t>
            </w:r>
            <w:r w:rsidR="00E50AE5">
              <w:rPr>
                <w:rFonts w:ascii="Arial" w:hAnsi="Arial"/>
                <w:b/>
                <w:szCs w:val="22"/>
              </w:rPr>
              <w:t>gy</w:t>
            </w:r>
          </w:p>
          <w:p w14:paraId="22C784AB" w14:textId="5A149718" w:rsidR="00D85153" w:rsidRPr="00B95B43" w:rsidRDefault="00B95B43" w:rsidP="00B95B43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Observations/METAR</w:t>
            </w:r>
            <w:r w:rsidR="006F5734" w:rsidRPr="00B95B43">
              <w:rPr>
                <w:rFonts w:ascii="Arial" w:hAnsi="Arial"/>
                <w:b/>
                <w:szCs w:val="22"/>
              </w:rPr>
              <w:t xml:space="preserve"> </w:t>
            </w:r>
          </w:p>
        </w:tc>
        <w:tc>
          <w:tcPr>
            <w:tcW w:w="3379" w:type="dxa"/>
          </w:tcPr>
          <w:p w14:paraId="5B39572E" w14:textId="5D35690C" w:rsidR="00D85153" w:rsidRDefault="00B95B43" w:rsidP="00B95B4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To provide list of Pacific Island States’ deficiencies related to air navigation, and information on how address these deficiencies  </w:t>
            </w:r>
          </w:p>
        </w:tc>
        <w:tc>
          <w:tcPr>
            <w:tcW w:w="1331" w:type="dxa"/>
          </w:tcPr>
          <w:p w14:paraId="41D26F5B" w14:textId="2C8BDB92" w:rsidR="00D85153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Chair and Secretariat</w:t>
            </w:r>
          </w:p>
        </w:tc>
      </w:tr>
      <w:tr w:rsidR="0091503A" w14:paraId="4CF7C3F6" w14:textId="77777777" w:rsidTr="006E0A07">
        <w:tc>
          <w:tcPr>
            <w:tcW w:w="1023" w:type="dxa"/>
          </w:tcPr>
          <w:p w14:paraId="3B5753C4" w14:textId="62C5D1F5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4</w:t>
            </w:r>
          </w:p>
        </w:tc>
        <w:tc>
          <w:tcPr>
            <w:tcW w:w="3906" w:type="dxa"/>
          </w:tcPr>
          <w:p w14:paraId="20354E5D" w14:textId="2F0466B9" w:rsidR="00D85153" w:rsidRDefault="00B95B43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Cost recovery for meteorological services</w:t>
            </w:r>
          </w:p>
        </w:tc>
        <w:tc>
          <w:tcPr>
            <w:tcW w:w="3379" w:type="dxa"/>
          </w:tcPr>
          <w:p w14:paraId="380BF631" w14:textId="2418643A" w:rsidR="00D85153" w:rsidRDefault="00B95B43" w:rsidP="00B95B4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To provide information from on ICAO and WMO on cost recovery</w:t>
            </w:r>
          </w:p>
        </w:tc>
        <w:tc>
          <w:tcPr>
            <w:tcW w:w="1331" w:type="dxa"/>
          </w:tcPr>
          <w:p w14:paraId="3DF07651" w14:textId="36DC9DE7" w:rsidR="00D85153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Ms Paula </w:t>
            </w:r>
            <w:proofErr w:type="spellStart"/>
            <w:r>
              <w:rPr>
                <w:rFonts w:ascii="Arial" w:hAnsi="Arial"/>
                <w:b/>
                <w:szCs w:val="22"/>
              </w:rPr>
              <w:t>Acethope</w:t>
            </w:r>
            <w:proofErr w:type="spellEnd"/>
          </w:p>
        </w:tc>
      </w:tr>
      <w:tr w:rsidR="0091503A" w14:paraId="670B04F6" w14:textId="77777777" w:rsidTr="006E0A07">
        <w:tc>
          <w:tcPr>
            <w:tcW w:w="1023" w:type="dxa"/>
          </w:tcPr>
          <w:p w14:paraId="264D41DA" w14:textId="5ABCD995" w:rsidR="00D85153" w:rsidRDefault="006E0A07" w:rsidP="006E0A07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5</w:t>
            </w:r>
          </w:p>
        </w:tc>
        <w:tc>
          <w:tcPr>
            <w:tcW w:w="3906" w:type="dxa"/>
          </w:tcPr>
          <w:p w14:paraId="7CE4130C" w14:textId="4872189C" w:rsidR="00D85153" w:rsidRDefault="006E0A07" w:rsidP="006E0A07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Upcoming changes in Annex 3 including</w:t>
            </w:r>
            <w:r w:rsidR="00F30290">
              <w:rPr>
                <w:rFonts w:ascii="Arial" w:hAnsi="Arial"/>
                <w:b/>
                <w:szCs w:val="22"/>
              </w:rPr>
              <w:t xml:space="preserve"> </w:t>
            </w:r>
            <w:r w:rsidR="00E50AE5">
              <w:rPr>
                <w:rFonts w:ascii="Arial" w:hAnsi="Arial"/>
                <w:b/>
                <w:szCs w:val="22"/>
              </w:rPr>
              <w:t>IWXXM</w:t>
            </w:r>
            <w:r w:rsidR="00F30290">
              <w:rPr>
                <w:rFonts w:ascii="Arial" w:hAnsi="Arial"/>
                <w:b/>
                <w:szCs w:val="22"/>
              </w:rPr>
              <w:t xml:space="preserve"> format</w:t>
            </w:r>
          </w:p>
        </w:tc>
        <w:tc>
          <w:tcPr>
            <w:tcW w:w="3379" w:type="dxa"/>
          </w:tcPr>
          <w:p w14:paraId="54BB9ECE" w14:textId="77777777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1331" w:type="dxa"/>
          </w:tcPr>
          <w:p w14:paraId="3CC830F5" w14:textId="48A27691" w:rsidR="00D85153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Ms Paula </w:t>
            </w:r>
            <w:proofErr w:type="spellStart"/>
            <w:r>
              <w:rPr>
                <w:rFonts w:ascii="Arial" w:hAnsi="Arial"/>
                <w:b/>
                <w:szCs w:val="22"/>
              </w:rPr>
              <w:t>Acethope</w:t>
            </w:r>
            <w:proofErr w:type="spellEnd"/>
          </w:p>
        </w:tc>
      </w:tr>
      <w:tr w:rsidR="006E0A07" w14:paraId="3AA9F739" w14:textId="77777777" w:rsidTr="006E0A07">
        <w:tc>
          <w:tcPr>
            <w:tcW w:w="1023" w:type="dxa"/>
          </w:tcPr>
          <w:p w14:paraId="67F9C536" w14:textId="7DF48CA7" w:rsidR="006E0A07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6</w:t>
            </w:r>
          </w:p>
        </w:tc>
        <w:tc>
          <w:tcPr>
            <w:tcW w:w="3906" w:type="dxa"/>
          </w:tcPr>
          <w:p w14:paraId="740F90FD" w14:textId="257E18CE" w:rsidR="006E0A07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SWIM concept</w:t>
            </w:r>
          </w:p>
        </w:tc>
        <w:tc>
          <w:tcPr>
            <w:tcW w:w="3379" w:type="dxa"/>
          </w:tcPr>
          <w:p w14:paraId="143A3B17" w14:textId="77777777" w:rsidR="006E0A07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1331" w:type="dxa"/>
          </w:tcPr>
          <w:p w14:paraId="18F99A87" w14:textId="1BAB75BD" w:rsidR="006E0A07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Ms Paula </w:t>
            </w:r>
            <w:proofErr w:type="spellStart"/>
            <w:r>
              <w:rPr>
                <w:rFonts w:ascii="Arial" w:hAnsi="Arial"/>
                <w:b/>
                <w:szCs w:val="22"/>
              </w:rPr>
              <w:t>Acethope</w:t>
            </w:r>
            <w:proofErr w:type="spellEnd"/>
          </w:p>
        </w:tc>
      </w:tr>
      <w:tr w:rsidR="0091503A" w14:paraId="4FF2BCFA" w14:textId="77777777" w:rsidTr="006E0A07">
        <w:tc>
          <w:tcPr>
            <w:tcW w:w="1023" w:type="dxa"/>
          </w:tcPr>
          <w:p w14:paraId="2CCA4907" w14:textId="6AED0199" w:rsidR="00D85153" w:rsidRDefault="00F30290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7</w:t>
            </w:r>
          </w:p>
        </w:tc>
        <w:tc>
          <w:tcPr>
            <w:tcW w:w="3906" w:type="dxa"/>
          </w:tcPr>
          <w:p w14:paraId="67606E74" w14:textId="1744F95F" w:rsidR="00D85153" w:rsidRDefault="00F30290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South-west Pacific conference on meteorology for aviation</w:t>
            </w:r>
          </w:p>
        </w:tc>
        <w:tc>
          <w:tcPr>
            <w:tcW w:w="3379" w:type="dxa"/>
          </w:tcPr>
          <w:p w14:paraId="797A3AF8" w14:textId="77777777" w:rsidR="00D85153" w:rsidRDefault="00D85153" w:rsidP="00D85153">
            <w:pPr>
              <w:jc w:val="both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1331" w:type="dxa"/>
          </w:tcPr>
          <w:p w14:paraId="61352C56" w14:textId="01D9072A" w:rsidR="00D85153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Chair and Secretariat</w:t>
            </w:r>
          </w:p>
        </w:tc>
      </w:tr>
      <w:tr w:rsidR="0091503A" w14:paraId="06E23261" w14:textId="77777777" w:rsidTr="006E0A07">
        <w:tc>
          <w:tcPr>
            <w:tcW w:w="1023" w:type="dxa"/>
          </w:tcPr>
          <w:p w14:paraId="049DBD22" w14:textId="2EB37AA5" w:rsidR="0091503A" w:rsidRDefault="0091503A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8</w:t>
            </w:r>
          </w:p>
        </w:tc>
        <w:tc>
          <w:tcPr>
            <w:tcW w:w="3906" w:type="dxa"/>
          </w:tcPr>
          <w:p w14:paraId="326D8610" w14:textId="3E385479" w:rsidR="0091503A" w:rsidRDefault="0091503A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PMC-5 working paper and presentation on aviation weather services</w:t>
            </w:r>
          </w:p>
        </w:tc>
        <w:tc>
          <w:tcPr>
            <w:tcW w:w="3379" w:type="dxa"/>
          </w:tcPr>
          <w:p w14:paraId="2EBCDCF2" w14:textId="63C5F327" w:rsidR="0091503A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To review draft information paper, working paper, and power point presentation</w:t>
            </w:r>
          </w:p>
        </w:tc>
        <w:tc>
          <w:tcPr>
            <w:tcW w:w="1331" w:type="dxa"/>
          </w:tcPr>
          <w:p w14:paraId="1E74EE2F" w14:textId="575B6E39" w:rsidR="0091503A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Chair and Secretariat</w:t>
            </w:r>
          </w:p>
        </w:tc>
      </w:tr>
      <w:tr w:rsidR="0091503A" w14:paraId="15F41BED" w14:textId="77777777" w:rsidTr="006E0A07">
        <w:tc>
          <w:tcPr>
            <w:tcW w:w="1023" w:type="dxa"/>
          </w:tcPr>
          <w:p w14:paraId="2D13CF45" w14:textId="5DDAFE5C" w:rsidR="0091503A" w:rsidRDefault="0091503A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9</w:t>
            </w:r>
          </w:p>
        </w:tc>
        <w:tc>
          <w:tcPr>
            <w:tcW w:w="3906" w:type="dxa"/>
          </w:tcPr>
          <w:p w14:paraId="6C0356F1" w14:textId="1A77468D" w:rsidR="0091503A" w:rsidRDefault="0091503A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Review of the PIWAS Panel Terms of Reference</w:t>
            </w:r>
          </w:p>
        </w:tc>
        <w:tc>
          <w:tcPr>
            <w:tcW w:w="3379" w:type="dxa"/>
          </w:tcPr>
          <w:p w14:paraId="572B4353" w14:textId="6D28F567" w:rsidR="0091503A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To review and update Panel’s TOR</w:t>
            </w:r>
          </w:p>
        </w:tc>
        <w:tc>
          <w:tcPr>
            <w:tcW w:w="1331" w:type="dxa"/>
          </w:tcPr>
          <w:p w14:paraId="31C2B705" w14:textId="69A059A5" w:rsidR="0091503A" w:rsidRDefault="006E0A07" w:rsidP="00D85153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Chair and Secretariat</w:t>
            </w:r>
          </w:p>
        </w:tc>
      </w:tr>
    </w:tbl>
    <w:p w14:paraId="21D80CB2" w14:textId="77777777" w:rsidR="00D85153" w:rsidRPr="00D85153" w:rsidRDefault="00D85153" w:rsidP="00D85153">
      <w:pPr>
        <w:jc w:val="both"/>
        <w:rPr>
          <w:rFonts w:ascii="Arial" w:hAnsi="Arial"/>
          <w:b/>
          <w:szCs w:val="22"/>
        </w:rPr>
      </w:pPr>
    </w:p>
    <w:sectPr w:rsidR="00D85153" w:rsidRPr="00D85153" w:rsidSect="00034418">
      <w:headerReference w:type="default" r:id="rId10"/>
      <w:footerReference w:type="default" r:id="rId11"/>
      <w:pgSz w:w="11907" w:h="16840"/>
      <w:pgMar w:top="1134" w:right="1134" w:bottom="567" w:left="13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284F6" w14:textId="77777777" w:rsidR="00202205" w:rsidRDefault="00202205">
      <w:r>
        <w:separator/>
      </w:r>
    </w:p>
  </w:endnote>
  <w:endnote w:type="continuationSeparator" w:id="0">
    <w:p w14:paraId="5D01F289" w14:textId="77777777" w:rsidR="00202205" w:rsidRDefault="0020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mond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6320"/>
      <w:docPartObj>
        <w:docPartGallery w:val="Page Numbers (Bottom of Page)"/>
        <w:docPartUnique/>
      </w:docPartObj>
    </w:sdtPr>
    <w:sdtEndPr/>
    <w:sdtContent>
      <w:p w14:paraId="33E7F426" w14:textId="32963665" w:rsidR="008B1F52" w:rsidRDefault="00577BAE">
        <w:pPr>
          <w:pStyle w:val="Foot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1B64EC7B" wp14:editId="290B0D3B">
              <wp:simplePos x="0" y="0"/>
              <wp:positionH relativeFrom="page">
                <wp:align>left</wp:align>
              </wp:positionH>
              <wp:positionV relativeFrom="page">
                <wp:posOffset>9682864</wp:posOffset>
              </wp:positionV>
              <wp:extent cx="1019175" cy="1019175"/>
              <wp:effectExtent l="0" t="0" r="9525" b="9525"/>
              <wp:wrapTight wrapText="bothSides">
                <wp:wrapPolygon edited="0">
                  <wp:start x="0" y="0"/>
                  <wp:lineTo x="0" y="21398"/>
                  <wp:lineTo x="21398" y="21398"/>
                  <wp:lineTo x="21398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  <a14:imgEffect>
                                  <a14:brightnessContrast bright="40000" contrast="-2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B1F52">
          <w:t xml:space="preserve">Page | </w:t>
        </w:r>
        <w:r w:rsidR="00D71907">
          <w:fldChar w:fldCharType="begin"/>
        </w:r>
        <w:r w:rsidR="00C276C6">
          <w:instrText xml:space="preserve"> PAGE   \* MERGEFORMAT </w:instrText>
        </w:r>
        <w:r w:rsidR="00D71907">
          <w:fldChar w:fldCharType="separate"/>
        </w:r>
        <w:r w:rsidR="006E0A07">
          <w:rPr>
            <w:noProof/>
          </w:rPr>
          <w:t>1</w:t>
        </w:r>
        <w:r w:rsidR="00D71907">
          <w:rPr>
            <w:noProof/>
          </w:rPr>
          <w:fldChar w:fldCharType="end"/>
        </w:r>
      </w:p>
    </w:sdtContent>
  </w:sdt>
  <w:p w14:paraId="648E2A2C" w14:textId="5FB5E6C0" w:rsidR="008B1F52" w:rsidRDefault="008B1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68E08" w14:textId="77777777" w:rsidR="00202205" w:rsidRDefault="00202205">
      <w:r>
        <w:separator/>
      </w:r>
    </w:p>
  </w:footnote>
  <w:footnote w:type="continuationSeparator" w:id="0">
    <w:p w14:paraId="3927F2F3" w14:textId="77777777" w:rsidR="00202205" w:rsidRDefault="0020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DC7C5" w14:textId="543B734E" w:rsidR="008B1F52" w:rsidRPr="00437F9D" w:rsidRDefault="008B1F52" w:rsidP="00437F9D">
    <w:pPr>
      <w:pStyle w:val="Header"/>
      <w:spacing w:after="0"/>
      <w:jc w:val="right"/>
      <w:rPr>
        <w:rFonts w:ascii="Century Gothic" w:hAnsi="Century Gothic"/>
        <w:b/>
        <w:sz w:val="20"/>
      </w:rPr>
    </w:pPr>
  </w:p>
  <w:p w14:paraId="4155BDD0" w14:textId="32D201CA" w:rsidR="008B1F52" w:rsidRPr="00437F9D" w:rsidRDefault="008B1F52" w:rsidP="00437F9D">
    <w:pPr>
      <w:pStyle w:val="Header"/>
      <w:tabs>
        <w:tab w:val="clear" w:pos="4320"/>
        <w:tab w:val="clear" w:pos="8640"/>
      </w:tabs>
      <w:spacing w:after="0"/>
      <w:jc w:val="right"/>
      <w:rPr>
        <w:rFonts w:ascii="Century Gothic" w:hAnsi="Century Gothic"/>
        <w:b/>
        <w:sz w:val="20"/>
      </w:rPr>
    </w:pPr>
    <w:r w:rsidRPr="00437F9D">
      <w:rPr>
        <w:rFonts w:ascii="Century Gothic" w:hAnsi="Century Gothic"/>
        <w:b/>
        <w:sz w:val="20"/>
      </w:rPr>
      <w:tab/>
    </w:r>
  </w:p>
  <w:p w14:paraId="115FA7F6" w14:textId="1685CE90" w:rsidR="008B1F52" w:rsidRDefault="008B1F52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F070F0"/>
    <w:lvl w:ilvl="0">
      <w:numFmt w:val="decimal"/>
      <w:lvlText w:val="*"/>
      <w:lvlJc w:val="left"/>
    </w:lvl>
  </w:abstractNum>
  <w:abstractNum w:abstractNumId="1">
    <w:nsid w:val="026C0AD9"/>
    <w:multiLevelType w:val="hybridMultilevel"/>
    <w:tmpl w:val="68261B68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C9E"/>
    <w:multiLevelType w:val="hybridMultilevel"/>
    <w:tmpl w:val="68D899F4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0BD04F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F03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874B7A"/>
    <w:multiLevelType w:val="multilevel"/>
    <w:tmpl w:val="1E2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D74D27"/>
    <w:multiLevelType w:val="hybridMultilevel"/>
    <w:tmpl w:val="427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86BEF"/>
    <w:multiLevelType w:val="hybridMultilevel"/>
    <w:tmpl w:val="F18A059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927AF"/>
    <w:multiLevelType w:val="hybridMultilevel"/>
    <w:tmpl w:val="99D6250A"/>
    <w:lvl w:ilvl="0" w:tplc="9190EA0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C927A5"/>
    <w:multiLevelType w:val="hybridMultilevel"/>
    <w:tmpl w:val="3BF2057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1655779B"/>
    <w:multiLevelType w:val="hybridMultilevel"/>
    <w:tmpl w:val="9DA41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9F402A"/>
    <w:multiLevelType w:val="hybridMultilevel"/>
    <w:tmpl w:val="865019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36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4D78AC"/>
    <w:multiLevelType w:val="hybridMultilevel"/>
    <w:tmpl w:val="4F5271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823C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FD758A"/>
    <w:multiLevelType w:val="hybridMultilevel"/>
    <w:tmpl w:val="68261B68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8339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289770F3"/>
    <w:multiLevelType w:val="hybridMultilevel"/>
    <w:tmpl w:val="EF30A8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1D7CFB"/>
    <w:multiLevelType w:val="hybridMultilevel"/>
    <w:tmpl w:val="FE62A7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47157"/>
    <w:multiLevelType w:val="multilevel"/>
    <w:tmpl w:val="C37A9964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4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4" w:hanging="1440"/>
      </w:pPr>
      <w:rPr>
        <w:rFonts w:hint="default"/>
      </w:rPr>
    </w:lvl>
  </w:abstractNum>
  <w:abstractNum w:abstractNumId="20">
    <w:nsid w:val="2C9D331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2FF87805"/>
    <w:multiLevelType w:val="hybridMultilevel"/>
    <w:tmpl w:val="304E8B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2329B"/>
    <w:multiLevelType w:val="hybridMultilevel"/>
    <w:tmpl w:val="CCAC8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447A2E"/>
    <w:multiLevelType w:val="hybridMultilevel"/>
    <w:tmpl w:val="35E03CA6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36ED5FD1"/>
    <w:multiLevelType w:val="hybridMultilevel"/>
    <w:tmpl w:val="3BD4C724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059F2"/>
    <w:multiLevelType w:val="hybridMultilevel"/>
    <w:tmpl w:val="BF0E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076E9"/>
    <w:multiLevelType w:val="hybridMultilevel"/>
    <w:tmpl w:val="0F523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A0980"/>
    <w:multiLevelType w:val="hybridMultilevel"/>
    <w:tmpl w:val="0C9054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9FC485F"/>
    <w:multiLevelType w:val="hybridMultilevel"/>
    <w:tmpl w:val="228CAB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510D07"/>
    <w:multiLevelType w:val="hybridMultilevel"/>
    <w:tmpl w:val="B1BCE544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3E2F45DA"/>
    <w:multiLevelType w:val="hybridMultilevel"/>
    <w:tmpl w:val="F3661EF6"/>
    <w:lvl w:ilvl="0" w:tplc="0E9A964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3F9027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3BA75C8"/>
    <w:multiLevelType w:val="hybridMultilevel"/>
    <w:tmpl w:val="A776E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10275B"/>
    <w:multiLevelType w:val="singleLevel"/>
    <w:tmpl w:val="22F689DE"/>
    <w:lvl w:ilvl="0">
      <w:start w:val="1"/>
      <w:numFmt w:val="decimal"/>
      <w:lvlText w:val="%1."/>
      <w:legacy w:legacy="1" w:legacySpace="120" w:legacyIndent="360"/>
      <w:lvlJc w:val="left"/>
      <w:pPr>
        <w:ind w:left="2061" w:hanging="360"/>
      </w:pPr>
    </w:lvl>
  </w:abstractNum>
  <w:abstractNum w:abstractNumId="34">
    <w:nsid w:val="48D006B7"/>
    <w:multiLevelType w:val="hybridMultilevel"/>
    <w:tmpl w:val="A296FE52"/>
    <w:lvl w:ilvl="0" w:tplc="44E8C75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0576762"/>
    <w:multiLevelType w:val="hybridMultilevel"/>
    <w:tmpl w:val="EA66D3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6A25DBB"/>
    <w:multiLevelType w:val="hybridMultilevel"/>
    <w:tmpl w:val="1262852C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F74E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8">
    <w:nsid w:val="59EC6D97"/>
    <w:multiLevelType w:val="hybridMultilevel"/>
    <w:tmpl w:val="63226D04"/>
    <w:lvl w:ilvl="0" w:tplc="E2EC3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B1866DA"/>
    <w:multiLevelType w:val="hybridMultilevel"/>
    <w:tmpl w:val="0F989894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0">
    <w:nsid w:val="5E3B43EC"/>
    <w:multiLevelType w:val="hybridMultilevel"/>
    <w:tmpl w:val="2FF40C36"/>
    <w:lvl w:ilvl="0" w:tplc="3F26F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8D6C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1A11656"/>
    <w:multiLevelType w:val="hybridMultilevel"/>
    <w:tmpl w:val="47C4B1F4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93ECE"/>
    <w:multiLevelType w:val="hybridMultilevel"/>
    <w:tmpl w:val="AA646EAA"/>
    <w:lvl w:ilvl="0" w:tplc="B7829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0E556AA"/>
    <w:multiLevelType w:val="hybridMultilevel"/>
    <w:tmpl w:val="F9805F18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9D210B"/>
    <w:multiLevelType w:val="hybridMultilevel"/>
    <w:tmpl w:val="B866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5AD32DE"/>
    <w:multiLevelType w:val="hybridMultilevel"/>
    <w:tmpl w:val="76E84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02239"/>
    <w:multiLevelType w:val="multilevel"/>
    <w:tmpl w:val="F41A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CA75E2D"/>
    <w:multiLevelType w:val="hybridMultilevel"/>
    <w:tmpl w:val="60BC7E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840C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061" w:hanging="360"/>
        </w:pPr>
        <w:rPr>
          <w:rFonts w:ascii="Wingdings" w:hAnsi="Wingdings" w:hint="default"/>
        </w:rPr>
      </w:lvl>
    </w:lvlOverride>
  </w:num>
  <w:num w:numId="3">
    <w:abstractNumId w:val="23"/>
  </w:num>
  <w:num w:numId="4">
    <w:abstractNumId w:val="2"/>
  </w:num>
  <w:num w:numId="5">
    <w:abstractNumId w:val="39"/>
  </w:num>
  <w:num w:numId="6">
    <w:abstractNumId w:val="43"/>
  </w:num>
  <w:num w:numId="7">
    <w:abstractNumId w:val="34"/>
  </w:num>
  <w:num w:numId="8">
    <w:abstractNumId w:val="45"/>
  </w:num>
  <w:num w:numId="9">
    <w:abstractNumId w:val="13"/>
  </w:num>
  <w:num w:numId="10">
    <w:abstractNumId w:val="18"/>
  </w:num>
  <w:num w:numId="11">
    <w:abstractNumId w:val="17"/>
  </w:num>
  <w:num w:numId="12">
    <w:abstractNumId w:val="38"/>
  </w:num>
  <w:num w:numId="13">
    <w:abstractNumId w:val="48"/>
  </w:num>
  <w:num w:numId="14">
    <w:abstractNumId w:val="11"/>
  </w:num>
  <w:num w:numId="15">
    <w:abstractNumId w:val="29"/>
  </w:num>
  <w:num w:numId="16">
    <w:abstractNumId w:val="9"/>
  </w:num>
  <w:num w:numId="17">
    <w:abstractNumId w:val="25"/>
  </w:num>
  <w:num w:numId="18">
    <w:abstractNumId w:val="6"/>
  </w:num>
  <w:num w:numId="19">
    <w:abstractNumId w:val="27"/>
  </w:num>
  <w:num w:numId="20">
    <w:abstractNumId w:val="5"/>
  </w:num>
  <w:num w:numId="21">
    <w:abstractNumId w:val="46"/>
  </w:num>
  <w:num w:numId="22">
    <w:abstractNumId w:val="28"/>
  </w:num>
  <w:num w:numId="23">
    <w:abstractNumId w:val="19"/>
  </w:num>
  <w:num w:numId="24">
    <w:abstractNumId w:val="8"/>
  </w:num>
  <w:num w:numId="25">
    <w:abstractNumId w:val="15"/>
  </w:num>
  <w:num w:numId="26">
    <w:abstractNumId w:val="7"/>
  </w:num>
  <w:num w:numId="27">
    <w:abstractNumId w:val="1"/>
  </w:num>
  <w:num w:numId="28">
    <w:abstractNumId w:val="32"/>
  </w:num>
  <w:num w:numId="29">
    <w:abstractNumId w:val="35"/>
  </w:num>
  <w:num w:numId="30">
    <w:abstractNumId w:val="37"/>
  </w:num>
  <w:num w:numId="31">
    <w:abstractNumId w:val="22"/>
  </w:num>
  <w:num w:numId="32">
    <w:abstractNumId w:val="44"/>
  </w:num>
  <w:num w:numId="33">
    <w:abstractNumId w:val="24"/>
  </w:num>
  <w:num w:numId="34">
    <w:abstractNumId w:val="30"/>
  </w:num>
  <w:num w:numId="35">
    <w:abstractNumId w:val="36"/>
  </w:num>
  <w:num w:numId="36">
    <w:abstractNumId w:val="42"/>
  </w:num>
  <w:num w:numId="37">
    <w:abstractNumId w:val="49"/>
  </w:num>
  <w:num w:numId="38">
    <w:abstractNumId w:val="41"/>
  </w:num>
  <w:num w:numId="39">
    <w:abstractNumId w:val="47"/>
  </w:num>
  <w:num w:numId="40">
    <w:abstractNumId w:val="26"/>
  </w:num>
  <w:num w:numId="41">
    <w:abstractNumId w:val="14"/>
  </w:num>
  <w:num w:numId="42">
    <w:abstractNumId w:val="4"/>
  </w:num>
  <w:num w:numId="43">
    <w:abstractNumId w:val="3"/>
  </w:num>
  <w:num w:numId="44">
    <w:abstractNumId w:val="12"/>
  </w:num>
  <w:num w:numId="45">
    <w:abstractNumId w:val="20"/>
  </w:num>
  <w:num w:numId="46">
    <w:abstractNumId w:val="31"/>
  </w:num>
  <w:num w:numId="47">
    <w:abstractNumId w:val="10"/>
  </w:num>
  <w:num w:numId="48">
    <w:abstractNumId w:val="16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4"/>
    <w:rsid w:val="000136B1"/>
    <w:rsid w:val="00013E6F"/>
    <w:rsid w:val="00033DB6"/>
    <w:rsid w:val="00034418"/>
    <w:rsid w:val="00034BFC"/>
    <w:rsid w:val="00034D6D"/>
    <w:rsid w:val="00057109"/>
    <w:rsid w:val="0006101E"/>
    <w:rsid w:val="000611D4"/>
    <w:rsid w:val="00075A2C"/>
    <w:rsid w:val="000946CE"/>
    <w:rsid w:val="00095D73"/>
    <w:rsid w:val="000B08D2"/>
    <w:rsid w:val="000C1340"/>
    <w:rsid w:val="000E434F"/>
    <w:rsid w:val="000F3C38"/>
    <w:rsid w:val="000F5C79"/>
    <w:rsid w:val="0012661C"/>
    <w:rsid w:val="00131F3A"/>
    <w:rsid w:val="00135307"/>
    <w:rsid w:val="00150C70"/>
    <w:rsid w:val="001545A2"/>
    <w:rsid w:val="00161EF1"/>
    <w:rsid w:val="00174C03"/>
    <w:rsid w:val="00177BD1"/>
    <w:rsid w:val="001A1E55"/>
    <w:rsid w:val="001A4AC3"/>
    <w:rsid w:val="001C1C9A"/>
    <w:rsid w:val="001D5AF1"/>
    <w:rsid w:val="001F108E"/>
    <w:rsid w:val="00202205"/>
    <w:rsid w:val="002051BF"/>
    <w:rsid w:val="00210BCC"/>
    <w:rsid w:val="00221C51"/>
    <w:rsid w:val="00225A5F"/>
    <w:rsid w:val="00237D8C"/>
    <w:rsid w:val="002408C9"/>
    <w:rsid w:val="0024390E"/>
    <w:rsid w:val="00243AFA"/>
    <w:rsid w:val="00244363"/>
    <w:rsid w:val="0024671B"/>
    <w:rsid w:val="00246968"/>
    <w:rsid w:val="00252C5F"/>
    <w:rsid w:val="00263947"/>
    <w:rsid w:val="002833E2"/>
    <w:rsid w:val="002A24F7"/>
    <w:rsid w:val="002A4976"/>
    <w:rsid w:val="002A4AA6"/>
    <w:rsid w:val="002C212D"/>
    <w:rsid w:val="002C35D0"/>
    <w:rsid w:val="002C5599"/>
    <w:rsid w:val="002E15DC"/>
    <w:rsid w:val="002E18D2"/>
    <w:rsid w:val="002F6CAB"/>
    <w:rsid w:val="00326621"/>
    <w:rsid w:val="00335E21"/>
    <w:rsid w:val="00343654"/>
    <w:rsid w:val="003446FE"/>
    <w:rsid w:val="0035754B"/>
    <w:rsid w:val="00364AF4"/>
    <w:rsid w:val="00377BBA"/>
    <w:rsid w:val="003A0472"/>
    <w:rsid w:val="003A3342"/>
    <w:rsid w:val="003A646D"/>
    <w:rsid w:val="003A70CB"/>
    <w:rsid w:val="003C7068"/>
    <w:rsid w:val="003E39D3"/>
    <w:rsid w:val="003E6D77"/>
    <w:rsid w:val="003F23D6"/>
    <w:rsid w:val="003F6AB1"/>
    <w:rsid w:val="0040219C"/>
    <w:rsid w:val="004104BD"/>
    <w:rsid w:val="00437F9D"/>
    <w:rsid w:val="004424A8"/>
    <w:rsid w:val="004717B0"/>
    <w:rsid w:val="00494344"/>
    <w:rsid w:val="004949C4"/>
    <w:rsid w:val="004A4856"/>
    <w:rsid w:val="004B0127"/>
    <w:rsid w:val="004B1652"/>
    <w:rsid w:val="004C6080"/>
    <w:rsid w:val="004E6EED"/>
    <w:rsid w:val="004F213B"/>
    <w:rsid w:val="00500D40"/>
    <w:rsid w:val="00501098"/>
    <w:rsid w:val="0051519F"/>
    <w:rsid w:val="00524818"/>
    <w:rsid w:val="00532C33"/>
    <w:rsid w:val="00536F7E"/>
    <w:rsid w:val="00545716"/>
    <w:rsid w:val="0055708C"/>
    <w:rsid w:val="00577BAE"/>
    <w:rsid w:val="00580132"/>
    <w:rsid w:val="005856C8"/>
    <w:rsid w:val="00590B2E"/>
    <w:rsid w:val="0059287D"/>
    <w:rsid w:val="005A3431"/>
    <w:rsid w:val="005B25C7"/>
    <w:rsid w:val="005B3A40"/>
    <w:rsid w:val="005B6B8C"/>
    <w:rsid w:val="005C2B07"/>
    <w:rsid w:val="005C406C"/>
    <w:rsid w:val="005C5C03"/>
    <w:rsid w:val="005E589A"/>
    <w:rsid w:val="005E5C2F"/>
    <w:rsid w:val="00613311"/>
    <w:rsid w:val="006266C5"/>
    <w:rsid w:val="00640C93"/>
    <w:rsid w:val="006412B5"/>
    <w:rsid w:val="006412E9"/>
    <w:rsid w:val="00642F4D"/>
    <w:rsid w:val="00663D13"/>
    <w:rsid w:val="00674AF9"/>
    <w:rsid w:val="00693BA6"/>
    <w:rsid w:val="00696A73"/>
    <w:rsid w:val="006A6DC4"/>
    <w:rsid w:val="006B49E1"/>
    <w:rsid w:val="006C6F1C"/>
    <w:rsid w:val="006D06B6"/>
    <w:rsid w:val="006D58C6"/>
    <w:rsid w:val="006D7954"/>
    <w:rsid w:val="006E0A07"/>
    <w:rsid w:val="006F52F8"/>
    <w:rsid w:val="006F5734"/>
    <w:rsid w:val="00716789"/>
    <w:rsid w:val="00720616"/>
    <w:rsid w:val="007307D3"/>
    <w:rsid w:val="007337DF"/>
    <w:rsid w:val="00733B34"/>
    <w:rsid w:val="00740F53"/>
    <w:rsid w:val="0075784B"/>
    <w:rsid w:val="00764639"/>
    <w:rsid w:val="00764F68"/>
    <w:rsid w:val="00765CCE"/>
    <w:rsid w:val="00766083"/>
    <w:rsid w:val="007A2D2C"/>
    <w:rsid w:val="007A34E3"/>
    <w:rsid w:val="007B724F"/>
    <w:rsid w:val="007C174C"/>
    <w:rsid w:val="007C23E9"/>
    <w:rsid w:val="00800D42"/>
    <w:rsid w:val="00814BC1"/>
    <w:rsid w:val="00821A51"/>
    <w:rsid w:val="00822D80"/>
    <w:rsid w:val="008241A3"/>
    <w:rsid w:val="0082615E"/>
    <w:rsid w:val="00830429"/>
    <w:rsid w:val="008406A0"/>
    <w:rsid w:val="00843A3A"/>
    <w:rsid w:val="008559E3"/>
    <w:rsid w:val="00864D80"/>
    <w:rsid w:val="008665A7"/>
    <w:rsid w:val="00874D42"/>
    <w:rsid w:val="00876175"/>
    <w:rsid w:val="00882255"/>
    <w:rsid w:val="008833A2"/>
    <w:rsid w:val="00894D6B"/>
    <w:rsid w:val="008A169C"/>
    <w:rsid w:val="008A6482"/>
    <w:rsid w:val="008B1F52"/>
    <w:rsid w:val="008D088B"/>
    <w:rsid w:val="008F67D2"/>
    <w:rsid w:val="00907383"/>
    <w:rsid w:val="00907C9D"/>
    <w:rsid w:val="0091503A"/>
    <w:rsid w:val="009264D6"/>
    <w:rsid w:val="00926709"/>
    <w:rsid w:val="00934F1E"/>
    <w:rsid w:val="0094296D"/>
    <w:rsid w:val="00944CD4"/>
    <w:rsid w:val="009537E4"/>
    <w:rsid w:val="00966C62"/>
    <w:rsid w:val="00983F05"/>
    <w:rsid w:val="00985F7D"/>
    <w:rsid w:val="009A4CAD"/>
    <w:rsid w:val="009B52CA"/>
    <w:rsid w:val="009B5777"/>
    <w:rsid w:val="009D212D"/>
    <w:rsid w:val="009E000F"/>
    <w:rsid w:val="009E51DC"/>
    <w:rsid w:val="009F5AFA"/>
    <w:rsid w:val="00A14387"/>
    <w:rsid w:val="00A1448B"/>
    <w:rsid w:val="00A246FD"/>
    <w:rsid w:val="00A30938"/>
    <w:rsid w:val="00A73F0D"/>
    <w:rsid w:val="00A9150E"/>
    <w:rsid w:val="00A93256"/>
    <w:rsid w:val="00A936FF"/>
    <w:rsid w:val="00A97F36"/>
    <w:rsid w:val="00AC348B"/>
    <w:rsid w:val="00AD675B"/>
    <w:rsid w:val="00B05C89"/>
    <w:rsid w:val="00B11232"/>
    <w:rsid w:val="00B163DF"/>
    <w:rsid w:val="00B201D8"/>
    <w:rsid w:val="00B222B2"/>
    <w:rsid w:val="00B36AB4"/>
    <w:rsid w:val="00B5013A"/>
    <w:rsid w:val="00B6149B"/>
    <w:rsid w:val="00B62092"/>
    <w:rsid w:val="00B763D0"/>
    <w:rsid w:val="00B7721B"/>
    <w:rsid w:val="00B95B43"/>
    <w:rsid w:val="00B961D9"/>
    <w:rsid w:val="00B96539"/>
    <w:rsid w:val="00BB0621"/>
    <w:rsid w:val="00BF1D9B"/>
    <w:rsid w:val="00C12D7B"/>
    <w:rsid w:val="00C276C6"/>
    <w:rsid w:val="00C34F6F"/>
    <w:rsid w:val="00C415CC"/>
    <w:rsid w:val="00C7640E"/>
    <w:rsid w:val="00C766E2"/>
    <w:rsid w:val="00C80D14"/>
    <w:rsid w:val="00C86E03"/>
    <w:rsid w:val="00C912C3"/>
    <w:rsid w:val="00C97D8A"/>
    <w:rsid w:val="00CA4A6B"/>
    <w:rsid w:val="00CB2969"/>
    <w:rsid w:val="00CC118A"/>
    <w:rsid w:val="00CD45B5"/>
    <w:rsid w:val="00CD556F"/>
    <w:rsid w:val="00D14FD1"/>
    <w:rsid w:val="00D16FED"/>
    <w:rsid w:val="00D226A2"/>
    <w:rsid w:val="00D27099"/>
    <w:rsid w:val="00D32D71"/>
    <w:rsid w:val="00D33F45"/>
    <w:rsid w:val="00D351D5"/>
    <w:rsid w:val="00D360B1"/>
    <w:rsid w:val="00D40496"/>
    <w:rsid w:val="00D55FEA"/>
    <w:rsid w:val="00D628BD"/>
    <w:rsid w:val="00D71907"/>
    <w:rsid w:val="00D82FA3"/>
    <w:rsid w:val="00D85153"/>
    <w:rsid w:val="00D95C8F"/>
    <w:rsid w:val="00DA2C82"/>
    <w:rsid w:val="00DA581B"/>
    <w:rsid w:val="00DD70E1"/>
    <w:rsid w:val="00DD779C"/>
    <w:rsid w:val="00DE12A4"/>
    <w:rsid w:val="00DE459B"/>
    <w:rsid w:val="00DF0EA8"/>
    <w:rsid w:val="00DF624E"/>
    <w:rsid w:val="00E0647E"/>
    <w:rsid w:val="00E10F90"/>
    <w:rsid w:val="00E2260D"/>
    <w:rsid w:val="00E37F0D"/>
    <w:rsid w:val="00E50AE5"/>
    <w:rsid w:val="00E567A0"/>
    <w:rsid w:val="00E64DC3"/>
    <w:rsid w:val="00E746DF"/>
    <w:rsid w:val="00E81FC7"/>
    <w:rsid w:val="00E91681"/>
    <w:rsid w:val="00EA0489"/>
    <w:rsid w:val="00EA0670"/>
    <w:rsid w:val="00EA755F"/>
    <w:rsid w:val="00EB1CEB"/>
    <w:rsid w:val="00EC6ABE"/>
    <w:rsid w:val="00ED0A3F"/>
    <w:rsid w:val="00EE2955"/>
    <w:rsid w:val="00EE50FB"/>
    <w:rsid w:val="00F01956"/>
    <w:rsid w:val="00F07790"/>
    <w:rsid w:val="00F1320C"/>
    <w:rsid w:val="00F250D3"/>
    <w:rsid w:val="00F26AF8"/>
    <w:rsid w:val="00F30290"/>
    <w:rsid w:val="00F334C7"/>
    <w:rsid w:val="00F446A9"/>
    <w:rsid w:val="00F57F1E"/>
    <w:rsid w:val="00F6029D"/>
    <w:rsid w:val="00F63597"/>
    <w:rsid w:val="00F723D5"/>
    <w:rsid w:val="00F74C8C"/>
    <w:rsid w:val="00F82B5D"/>
    <w:rsid w:val="00F85217"/>
    <w:rsid w:val="00F85402"/>
    <w:rsid w:val="00F90FF7"/>
    <w:rsid w:val="00F9177A"/>
    <w:rsid w:val="00F96622"/>
    <w:rsid w:val="00FA3838"/>
    <w:rsid w:val="00FB3D3B"/>
    <w:rsid w:val="00FB4002"/>
    <w:rsid w:val="00FC0F85"/>
    <w:rsid w:val="00FC5E3E"/>
    <w:rsid w:val="00FE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/>
    <o:shapelayout v:ext="edit">
      <o:idmap v:ext="edit" data="1"/>
    </o:shapelayout>
  </w:shapeDefaults>
  <w:decimalSymbol w:val="."/>
  <w:listSeparator w:val=","/>
  <w14:docId w14:val="00CFE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NZ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link w:val="Head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customStyle="1" w:styleId="Subhead4">
    <w:name w:val="Subhead 4"/>
    <w:basedOn w:val="Normal"/>
    <w:next w:val="Normal"/>
    <w:rsid w:val="002B0ACC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  <w:textAlignment w:val="baseline"/>
    </w:pPr>
    <w:rPr>
      <w:rFonts w:ascii="Garmond (W1)" w:hAnsi="Garmond (W1)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71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B1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1CEB"/>
    <w:rPr>
      <w:rFonts w:ascii="Tahoma" w:hAnsi="Tahoma" w:cs="Tahoma"/>
      <w:sz w:val="16"/>
      <w:szCs w:val="16"/>
      <w:lang w:val="en-NZ"/>
    </w:rPr>
  </w:style>
  <w:style w:type="character" w:styleId="CommentReference">
    <w:name w:val="annotation reference"/>
    <w:basedOn w:val="DefaultParagraphFont"/>
    <w:rsid w:val="00F250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50D3"/>
    <w:rPr>
      <w:rFonts w:ascii="Trebuchet MS" w:hAnsi="Trebuchet MS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F25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0D3"/>
    <w:rPr>
      <w:rFonts w:ascii="Trebuchet MS" w:hAnsi="Trebuchet MS"/>
      <w:b/>
      <w:bCs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221C51"/>
    <w:rPr>
      <w:rFonts w:ascii="CG Times (WN)" w:hAnsi="CG Times (WN)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2F4D"/>
    <w:rPr>
      <w:rFonts w:ascii="CG Times (WN)" w:hAnsi="CG Times (WN)"/>
      <w:sz w:val="24"/>
      <w:lang w:val="en-GB"/>
    </w:rPr>
  </w:style>
  <w:style w:type="paragraph" w:customStyle="1" w:styleId="Default">
    <w:name w:val="Default"/>
    <w:rsid w:val="000344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4390E"/>
    <w:rPr>
      <w:rFonts w:ascii="Trebuchet MS" w:hAnsi="Trebuchet MS"/>
      <w:sz w:val="22"/>
      <w:szCs w:val="24"/>
      <w:lang w:val="en-NZ"/>
    </w:rPr>
  </w:style>
  <w:style w:type="character" w:styleId="FootnoteReference">
    <w:name w:val="footnote reference"/>
    <w:basedOn w:val="DefaultParagraphFont"/>
    <w:semiHidden/>
    <w:unhideWhenUsed/>
    <w:rsid w:val="009B52C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75A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A2C"/>
    <w:rPr>
      <w:rFonts w:ascii="Trebuchet MS" w:hAnsi="Trebuchet MS"/>
      <w:lang w:val="en-NZ"/>
    </w:rPr>
  </w:style>
  <w:style w:type="character" w:styleId="EndnoteReference">
    <w:name w:val="endnote reference"/>
    <w:basedOn w:val="DefaultParagraphFont"/>
    <w:semiHidden/>
    <w:unhideWhenUsed/>
    <w:rsid w:val="00075A2C"/>
    <w:rPr>
      <w:vertAlign w:val="superscript"/>
    </w:rPr>
  </w:style>
  <w:style w:type="table" w:styleId="TableGrid">
    <w:name w:val="Table Grid"/>
    <w:basedOn w:val="TableNormal"/>
    <w:rsid w:val="00D8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Balloon Tex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NZ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link w:val="Head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customStyle="1" w:styleId="Subhead4">
    <w:name w:val="Subhead 4"/>
    <w:basedOn w:val="Normal"/>
    <w:next w:val="Normal"/>
    <w:rsid w:val="002B0ACC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  <w:textAlignment w:val="baseline"/>
    </w:pPr>
    <w:rPr>
      <w:rFonts w:ascii="Garmond (W1)" w:hAnsi="Garmond (W1)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71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B1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1CEB"/>
    <w:rPr>
      <w:rFonts w:ascii="Tahoma" w:hAnsi="Tahoma" w:cs="Tahoma"/>
      <w:sz w:val="16"/>
      <w:szCs w:val="16"/>
      <w:lang w:val="en-NZ"/>
    </w:rPr>
  </w:style>
  <w:style w:type="character" w:styleId="CommentReference">
    <w:name w:val="annotation reference"/>
    <w:basedOn w:val="DefaultParagraphFont"/>
    <w:rsid w:val="00F250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50D3"/>
    <w:rPr>
      <w:rFonts w:ascii="Trebuchet MS" w:hAnsi="Trebuchet MS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F25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0D3"/>
    <w:rPr>
      <w:rFonts w:ascii="Trebuchet MS" w:hAnsi="Trebuchet MS"/>
      <w:b/>
      <w:bCs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221C51"/>
    <w:rPr>
      <w:rFonts w:ascii="CG Times (WN)" w:hAnsi="CG Times (WN)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2F4D"/>
    <w:rPr>
      <w:rFonts w:ascii="CG Times (WN)" w:hAnsi="CG Times (WN)"/>
      <w:sz w:val="24"/>
      <w:lang w:val="en-GB"/>
    </w:rPr>
  </w:style>
  <w:style w:type="paragraph" w:customStyle="1" w:styleId="Default">
    <w:name w:val="Default"/>
    <w:rsid w:val="000344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4390E"/>
    <w:rPr>
      <w:rFonts w:ascii="Trebuchet MS" w:hAnsi="Trebuchet MS"/>
      <w:sz w:val="22"/>
      <w:szCs w:val="24"/>
      <w:lang w:val="en-NZ"/>
    </w:rPr>
  </w:style>
  <w:style w:type="character" w:styleId="FootnoteReference">
    <w:name w:val="footnote reference"/>
    <w:basedOn w:val="DefaultParagraphFont"/>
    <w:semiHidden/>
    <w:unhideWhenUsed/>
    <w:rsid w:val="009B52C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75A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A2C"/>
    <w:rPr>
      <w:rFonts w:ascii="Trebuchet MS" w:hAnsi="Trebuchet MS"/>
      <w:lang w:val="en-NZ"/>
    </w:rPr>
  </w:style>
  <w:style w:type="character" w:styleId="EndnoteReference">
    <w:name w:val="endnote reference"/>
    <w:basedOn w:val="DefaultParagraphFont"/>
    <w:semiHidden/>
    <w:unhideWhenUsed/>
    <w:rsid w:val="00075A2C"/>
    <w:rPr>
      <w:vertAlign w:val="superscript"/>
    </w:rPr>
  </w:style>
  <w:style w:type="table" w:styleId="TableGrid">
    <w:name w:val="Table Grid"/>
    <w:basedOn w:val="TableNormal"/>
    <w:rsid w:val="00D8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atuap\AppData\Local\Microsoft\Windows\Temporary%20Internet%20Files\Content.Outlook\026J0ZXB\TwentyFirstSPREPMeetingofOfficials_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B078-B1B3-440C-A2E0-6A5D2F19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TwentyFirstSPREPMeetingofOfficials_2012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1415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netatuap</dc:creator>
  <cp:lastModifiedBy>Dell</cp:lastModifiedBy>
  <cp:revision>2</cp:revision>
  <cp:lastPrinted>2012-07-14T07:13:00Z</cp:lastPrinted>
  <dcterms:created xsi:type="dcterms:W3CDTF">2019-07-30T05:18:00Z</dcterms:created>
  <dcterms:modified xsi:type="dcterms:W3CDTF">2019-07-30T05:18:00Z</dcterms:modified>
</cp:coreProperties>
</file>